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3D" w:rsidRPr="00BA0B90" w:rsidRDefault="00E1173D" w:rsidP="00E117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A0B90">
        <w:rPr>
          <w:rFonts w:ascii="Times New Roman" w:hAnsi="Times New Roman" w:cs="Times New Roman"/>
          <w:i/>
          <w:sz w:val="24"/>
          <w:szCs w:val="24"/>
        </w:rPr>
        <w:t xml:space="preserve">5 </w:t>
      </w:r>
      <w:proofErr w:type="spellStart"/>
      <w:r w:rsidRPr="00BA0B90">
        <w:rPr>
          <w:rFonts w:ascii="Times New Roman" w:hAnsi="Times New Roman" w:cs="Times New Roman"/>
          <w:i/>
          <w:sz w:val="24"/>
          <w:szCs w:val="24"/>
        </w:rPr>
        <w:t>дәріс</w:t>
      </w:r>
      <w:proofErr w:type="spellEnd"/>
      <w:r w:rsidRPr="00BA0B90">
        <w:rPr>
          <w:rFonts w:ascii="Times New Roman" w:hAnsi="Times New Roman" w:cs="Times New Roman"/>
          <w:i/>
          <w:sz w:val="24"/>
          <w:szCs w:val="24"/>
        </w:rPr>
        <w:t>.</w:t>
      </w:r>
    </w:p>
    <w:p w:rsidR="00956090" w:rsidRPr="00BA0B90" w:rsidRDefault="00E1173D" w:rsidP="00E1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B90">
        <w:rPr>
          <w:rFonts w:ascii="Times New Roman" w:hAnsi="Times New Roman" w:cs="Times New Roman"/>
          <w:sz w:val="24"/>
          <w:szCs w:val="24"/>
        </w:rPr>
        <w:t xml:space="preserve"> </w:t>
      </w:r>
      <w:r w:rsidRPr="00BA0B90">
        <w:rPr>
          <w:rFonts w:ascii="Times New Roman" w:hAnsi="Times New Roman" w:cs="Times New Roman"/>
          <w:i/>
          <w:sz w:val="24"/>
          <w:szCs w:val="24"/>
          <w:lang w:val="kk-KZ"/>
        </w:rPr>
        <w:t>Тақырыбы:</w:t>
      </w:r>
      <w:r w:rsidRPr="00BA0B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06FB" w:rsidRPr="00BA0B90">
        <w:rPr>
          <w:rFonts w:ascii="Times New Roman" w:hAnsi="Times New Roman" w:cs="Times New Roman"/>
          <w:sz w:val="24"/>
          <w:szCs w:val="24"/>
        </w:rPr>
        <w:t xml:space="preserve">Тейлор 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формуласы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Маклорен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06FB" w:rsidRPr="00BA0B90">
        <w:rPr>
          <w:rFonts w:ascii="Times New Roman" w:hAnsi="Times New Roman" w:cs="Times New Roman"/>
          <w:sz w:val="24"/>
          <w:szCs w:val="24"/>
        </w:rPr>
        <w:t>формуласы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proofErr w:type="gram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элементарлық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функциялардың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жіктелуі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Лопиталь</w:t>
      </w:r>
      <w:proofErr w:type="spellEnd"/>
      <w:r w:rsidR="009206FB" w:rsidRPr="00BA0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6FB" w:rsidRPr="00BA0B90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</w:p>
    <w:p w:rsidR="00BA0B90" w:rsidRDefault="00BA0B90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D2FE4" w:rsidRPr="00BA0B90" w:rsidRDefault="006D2FE4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  <w:r w:rsidRPr="00BA0B90">
        <w:rPr>
          <w:rFonts w:ascii="Times New Roman" w:hAnsi="Times New Roman" w:cs="Times New Roman"/>
          <w:i/>
          <w:sz w:val="24"/>
          <w:szCs w:val="24"/>
          <w:lang w:val="kk-KZ"/>
        </w:rPr>
        <w:t>Дәріс тезисі</w:t>
      </w: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Лопиталь ережесі</w:t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Бұл ереже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B758791" wp14:editId="26DEA702">
            <wp:extent cx="287020" cy="436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немесе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6B9CFB1" wp14:editId="61619C94">
            <wp:extent cx="329565" cy="4362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анықталмағандықтарын есептеуге мүмкіндік береді.</w:t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Теорема.</w:t>
      </w:r>
      <w:r w:rsidRPr="00BA0B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Айталық,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8C0CD74" wp14:editId="1796C65E">
            <wp:extent cx="372110" cy="13843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нүктесінің маңайында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E44B4EE" wp14:editId="7CDDCB73">
            <wp:extent cx="372110" cy="20193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3D2F56F" wp14:editId="2F1E8A80">
            <wp:extent cx="351155" cy="2019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функциялары анықталған және дифференциалданатын болсын (нүктенің өзінде бұл шарттар орындалмауы да мүмкін)  және  </w:t>
      </w:r>
      <w:r w:rsidRPr="00BA0B90">
        <w:rPr>
          <w:rFonts w:ascii="Times New Roman" w:eastAsia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1B42EE9" wp14:editId="38787564">
            <wp:extent cx="1584325" cy="3187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3C4184" wp14:editId="22AA23AC">
            <wp:extent cx="584835" cy="201930"/>
            <wp:effectExtent l="0" t="0" r="571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427323C" wp14:editId="1EBF0B3B">
            <wp:extent cx="723265" cy="24447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Егер  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21E8B69" wp14:editId="08D6FEBC">
            <wp:extent cx="723265" cy="414655"/>
            <wp:effectExtent l="0" t="0" r="63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шегі бар болса, онда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AF71FA1" wp14:editId="35853935">
            <wp:extent cx="690880" cy="4146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шегі бар болады және мына теңдік орындалады:                       </w:t>
      </w:r>
      <w:r w:rsidRPr="00BA0B90">
        <w:rPr>
          <w:rFonts w:ascii="Times New Roman" w:eastAsia="Times New Roman" w:hAnsi="Times New Roman" w:cs="Times New Roman"/>
          <w:i/>
          <w:iCs/>
          <w:noProof/>
          <w:position w:val="-28"/>
          <w:sz w:val="24"/>
          <w:szCs w:val="24"/>
        </w:rPr>
        <w:drawing>
          <wp:inline distT="0" distB="0" distL="0" distR="0" wp14:anchorId="52F0784D" wp14:editId="6E43F7D7">
            <wp:extent cx="690880" cy="4146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=</w:t>
      </w:r>
      <w:r w:rsidRPr="00BA0B90">
        <w:rPr>
          <w:rFonts w:ascii="Times New Roman" w:eastAsia="Times New Roman" w:hAnsi="Times New Roman" w:cs="Times New Roman"/>
          <w:i/>
          <w:iCs/>
          <w:noProof/>
          <w:position w:val="-28"/>
          <w:sz w:val="24"/>
          <w:szCs w:val="24"/>
        </w:rPr>
        <w:drawing>
          <wp:inline distT="0" distB="0" distL="0" distR="0" wp14:anchorId="4087D317" wp14:editId="35B9E70F">
            <wp:extent cx="723265" cy="414655"/>
            <wp:effectExtent l="0" t="0" r="63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.</w:t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сияқты тұжырымдар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7E1EBCA" wp14:editId="711F66D7">
            <wp:extent cx="531495" cy="14859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CB94ABA" wp14:editId="4B74AEE4">
            <wp:extent cx="531495" cy="1384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6663B31" wp14:editId="2AF9A2E4">
            <wp:extent cx="457200" cy="1384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5EAC15F" wp14:editId="5A092A5C">
            <wp:extent cx="531495" cy="1384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B90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CAAE4E3" wp14:editId="331BADA9">
            <wp:extent cx="531495" cy="148590"/>
            <wp:effectExtent l="0" t="0" r="1905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жағдайларда да орынды.  </w:t>
      </w:r>
    </w:p>
    <w:p w:rsidR="00260E88" w:rsidRPr="00BA0B90" w:rsidRDefault="00260E88" w:rsidP="00260E88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ko-KR"/>
        </w:rPr>
        <w:t xml:space="preserve">1-мысал. 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7E1F407" wp14:editId="425B7CE5">
            <wp:extent cx="3317240" cy="436245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ko-KR"/>
        </w:rPr>
        <w:t xml:space="preserve">2-мысал.  </w:t>
      </w:r>
      <w:proofErr w:type="spellStart"/>
      <w:r w:rsidRPr="00BA0B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Лопитал</w:t>
      </w:r>
      <w:proofErr w:type="spellEnd"/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 ережесін бірнеше рет қолдануға да болады:</w:t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AD33A8D" wp14:editId="247A1980">
            <wp:extent cx="6390005" cy="467995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B311B03" wp14:editId="25E6484A">
            <wp:extent cx="2753995" cy="46799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E6FFEA6" wp14:editId="7988EFE2">
            <wp:extent cx="1595120" cy="393700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Лопиталь ережесін анықталмағандықтардың мына түрлеріне де қолдануға болады</w:t>
      </w:r>
      <w:r w:rsidRPr="00BA0B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567992E" wp14:editId="426C38BA">
            <wp:extent cx="2456180" cy="266065"/>
            <wp:effectExtent l="0" t="0" r="127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Ол үшін оларды 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CC90831" wp14:editId="574C2AB9">
            <wp:extent cx="287020" cy="436245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немесе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00FDCC4" wp14:editId="1B9511B7">
            <wp:extent cx="372110" cy="436245"/>
            <wp:effectExtent l="0" t="0" r="0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түрлеріне келтіру керек.</w:t>
      </w:r>
    </w:p>
    <w:p w:rsidR="00260E88" w:rsidRPr="00BA0B90" w:rsidRDefault="00260E88" w:rsidP="00260E8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Егер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0D54A09" wp14:editId="518609B8">
            <wp:extent cx="999490" cy="20193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көбейтіндісінде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E2FB881" wp14:editId="27C5EC7B">
            <wp:extent cx="478155" cy="20193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ш. а., ал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F0DE653" wp14:editId="0349EE79">
            <wp:extent cx="467995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ш.ү. шамалар болса, онда оларды  төменгідей түрлендіріп, </w:t>
      </w:r>
      <w:r w:rsidRPr="00BA0B90">
        <w:rPr>
          <w:rFonts w:ascii="Times New Roman" w:eastAsia="Times New Roman" w:hAnsi="Times New Roman" w:cs="Times New Roman"/>
          <w:noProof/>
          <w:position w:val="-62"/>
          <w:sz w:val="24"/>
          <w:szCs w:val="24"/>
        </w:rPr>
        <w:drawing>
          <wp:inline distT="0" distB="0" distL="0" distR="0" wp14:anchorId="464E5639" wp14:editId="464EA060">
            <wp:extent cx="648335" cy="638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немесе   </w:t>
      </w:r>
      <w:r w:rsidRPr="00BA0B90">
        <w:rPr>
          <w:rFonts w:ascii="Times New Roman" w:eastAsia="Times New Roman" w:hAnsi="Times New Roman" w:cs="Times New Roman"/>
          <w:noProof/>
          <w:position w:val="-62"/>
          <w:sz w:val="24"/>
          <w:szCs w:val="24"/>
        </w:rPr>
        <w:drawing>
          <wp:inline distT="0" distB="0" distL="0" distR="0" wp14:anchorId="516B6149" wp14:editId="1F800244">
            <wp:extent cx="669925" cy="64833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содан соң Лопиталь ережесін қолданады.</w:t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ko-KR"/>
        </w:rPr>
        <w:t xml:space="preserve">3-мысал.  </w:t>
      </w:r>
      <w:r w:rsidRPr="00BA0B90">
        <w:rPr>
          <w:rFonts w:ascii="Times New Roman" w:eastAsia="Times New Roman" w:hAnsi="Times New Roman" w:cs="Times New Roman"/>
          <w:b/>
          <w:bCs/>
          <w:noProof/>
          <w:position w:val="-72"/>
          <w:sz w:val="24"/>
          <w:szCs w:val="24"/>
        </w:rPr>
        <w:drawing>
          <wp:inline distT="0" distB="0" distL="0" distR="0" wp14:anchorId="0CE3AEE4" wp14:editId="15B91F8C">
            <wp:extent cx="3540760" cy="71247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noProof/>
          <w:position w:val="-62"/>
          <w:sz w:val="24"/>
          <w:szCs w:val="24"/>
        </w:rPr>
        <w:drawing>
          <wp:inline distT="0" distB="0" distL="0" distR="0" wp14:anchorId="79FBF29B" wp14:editId="51971FB7">
            <wp:extent cx="1892300" cy="829310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E88" w:rsidRPr="00BA0B90" w:rsidRDefault="00260E88" w:rsidP="00260E88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Екі ш. ү.  функциялар айырмасы </w:t>
      </w:r>
      <w:r w:rsidRPr="00BA0B90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DA88F9D" wp14:editId="369A5599">
            <wp:extent cx="1062990" cy="201930"/>
            <wp:effectExtent l="0" t="0" r="381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яғни </w:t>
      </w:r>
      <w:r w:rsidRPr="00BA0B90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59D2A712" wp14:editId="01604B3D">
            <wp:extent cx="595630" cy="23368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анықталмағандығы  былай түрлендіріледі</w:t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90">
        <w:rPr>
          <w:rFonts w:ascii="Times New Roman" w:eastAsia="Times New Roman" w:hAnsi="Times New Roman" w:cs="Times New Roman"/>
          <w:noProof/>
          <w:position w:val="-62"/>
          <w:sz w:val="24"/>
          <w:szCs w:val="24"/>
        </w:rPr>
        <w:drawing>
          <wp:inline distT="0" distB="0" distL="0" distR="0" wp14:anchorId="663313A3" wp14:editId="5085420F">
            <wp:extent cx="2604770" cy="861060"/>
            <wp:effectExtent l="0" t="0" r="508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өрнекке </w:t>
      </w:r>
      <w:proofErr w:type="spellStart"/>
      <w:r w:rsidRPr="00BA0B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Лопитал</w:t>
      </w:r>
      <w:proofErr w:type="spellEnd"/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 ережесі қолданылады</w:t>
      </w:r>
      <w:r w:rsidRPr="00BA0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ko-KR"/>
        </w:rPr>
        <w:t xml:space="preserve">4-мысал.  </w:t>
      </w: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34429B2" wp14:editId="090048E4">
            <wp:extent cx="6082030" cy="436245"/>
            <wp:effectExtent l="0" t="0" r="0" b="19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88" w:rsidRPr="00BA0B90" w:rsidRDefault="00260E88" w:rsidP="00260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0E88" w:rsidRPr="00BA0B90" w:rsidRDefault="00260E88" w:rsidP="0026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B90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AF90148" wp14:editId="6DB318AC">
            <wp:extent cx="3615055" cy="436245"/>
            <wp:effectExtent l="0" t="0" r="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AC65F85" wp14:editId="774B2D7B">
            <wp:extent cx="1775460" cy="4038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w:r w:rsidRPr="00BA0B90"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1A1CC26B" wp14:editId="5C5B4ABA">
            <wp:extent cx="340360" cy="372110"/>
            <wp:effectExtent l="0" t="0" r="0" b="889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B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60E88" w:rsidRPr="00BA0B90" w:rsidRDefault="00260E88" w:rsidP="00260E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260E88" w:rsidRPr="00BA0B90" w:rsidRDefault="00260E88" w:rsidP="00260E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06FB" w:rsidRPr="00BA0B90" w:rsidRDefault="009206FB" w:rsidP="006D2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D2FE4" w:rsidRPr="00BA0B90" w:rsidRDefault="006D2FE4" w:rsidP="006D2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90">
        <w:rPr>
          <w:rFonts w:ascii="Times New Roman" w:hAnsi="Times New Roman" w:cs="Times New Roman"/>
          <w:i/>
          <w:sz w:val="24"/>
          <w:szCs w:val="24"/>
          <w:lang w:val="kk-KZ"/>
        </w:rPr>
        <w:t>Бекіту сұрақтары</w:t>
      </w:r>
    </w:p>
    <w:sectPr w:rsidR="006D2FE4" w:rsidRPr="00BA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300C"/>
    <w:multiLevelType w:val="singleLevel"/>
    <w:tmpl w:val="DB748F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67E21D22"/>
    <w:multiLevelType w:val="multilevel"/>
    <w:tmpl w:val="74D0B794"/>
    <w:lvl w:ilvl="0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84"/>
        </w:tabs>
        <w:ind w:left="3984" w:hanging="360"/>
      </w:pPr>
    </w:lvl>
    <w:lvl w:ilvl="2">
      <w:start w:val="1"/>
      <w:numFmt w:val="lowerRoman"/>
      <w:lvlText w:val="%3."/>
      <w:lvlJc w:val="right"/>
      <w:pPr>
        <w:tabs>
          <w:tab w:val="num" w:pos="4704"/>
        </w:tabs>
        <w:ind w:left="4704" w:hanging="180"/>
      </w:pPr>
    </w:lvl>
    <w:lvl w:ilvl="3">
      <w:start w:val="1"/>
      <w:numFmt w:val="decimal"/>
      <w:lvlText w:val="%4."/>
      <w:lvlJc w:val="left"/>
      <w:pPr>
        <w:tabs>
          <w:tab w:val="num" w:pos="5424"/>
        </w:tabs>
        <w:ind w:left="5424" w:hanging="360"/>
      </w:pPr>
    </w:lvl>
    <w:lvl w:ilvl="4">
      <w:start w:val="1"/>
      <w:numFmt w:val="lowerLetter"/>
      <w:lvlText w:val="%5."/>
      <w:lvlJc w:val="left"/>
      <w:pPr>
        <w:tabs>
          <w:tab w:val="num" w:pos="6144"/>
        </w:tabs>
        <w:ind w:left="6144" w:hanging="360"/>
      </w:pPr>
    </w:lvl>
    <w:lvl w:ilvl="5">
      <w:start w:val="1"/>
      <w:numFmt w:val="lowerRoman"/>
      <w:lvlText w:val="%6."/>
      <w:lvlJc w:val="right"/>
      <w:pPr>
        <w:tabs>
          <w:tab w:val="num" w:pos="6864"/>
        </w:tabs>
        <w:ind w:left="6864" w:hanging="18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lowerLetter"/>
      <w:lvlText w:val="%8."/>
      <w:lvlJc w:val="left"/>
      <w:pPr>
        <w:tabs>
          <w:tab w:val="num" w:pos="8304"/>
        </w:tabs>
        <w:ind w:left="8304" w:hanging="360"/>
      </w:pPr>
    </w:lvl>
    <w:lvl w:ilvl="8">
      <w:start w:val="1"/>
      <w:numFmt w:val="lowerRoman"/>
      <w:lvlText w:val="%9."/>
      <w:lvlJc w:val="right"/>
      <w:pPr>
        <w:tabs>
          <w:tab w:val="num" w:pos="9024"/>
        </w:tabs>
        <w:ind w:left="90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D6"/>
    <w:rsid w:val="000B01D6"/>
    <w:rsid w:val="001428F1"/>
    <w:rsid w:val="00260E88"/>
    <w:rsid w:val="006D2FE4"/>
    <w:rsid w:val="007671AE"/>
    <w:rsid w:val="009206FB"/>
    <w:rsid w:val="00956090"/>
    <w:rsid w:val="00BA0B90"/>
    <w:rsid w:val="00DA142E"/>
    <w:rsid w:val="00E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1DFE"/>
  <w15:chartTrackingRefBased/>
  <w15:docId w15:val="{5E1CB565-6DC4-4A81-84C4-F702B9DC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fontTable" Target="fontTable.xml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9</cp:revision>
  <dcterms:created xsi:type="dcterms:W3CDTF">2022-10-17T17:02:00Z</dcterms:created>
  <dcterms:modified xsi:type="dcterms:W3CDTF">2023-09-27T18:04:00Z</dcterms:modified>
</cp:coreProperties>
</file>